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84"/>
        <w:tblW w:w="140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2150"/>
        <w:gridCol w:w="6479"/>
        <w:gridCol w:w="1855"/>
      </w:tblGrid>
      <w:tr w:rsidR="00816B50" w:rsidRPr="004618D7" w:rsidTr="00816B50">
        <w:trPr>
          <w:trHeight w:val="354"/>
        </w:trPr>
        <w:tc>
          <w:tcPr>
            <w:tcW w:w="3589" w:type="dxa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MATERIA</w:t>
            </w:r>
          </w:p>
        </w:tc>
        <w:tc>
          <w:tcPr>
            <w:tcW w:w="0" w:type="auto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816B50">
            <w:pPr>
              <w:spacing w:after="0" w:line="240" w:lineRule="auto"/>
              <w:ind w:left="-45" w:firstLine="45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CLASSI</w:t>
            </w:r>
          </w:p>
        </w:tc>
        <w:tc>
          <w:tcPr>
            <w:tcW w:w="0" w:type="auto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LEZIONI</w:t>
            </w:r>
          </w:p>
        </w:tc>
        <w:tc>
          <w:tcPr>
            <w:tcW w:w="1855" w:type="dxa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ORARIO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 w:val="restart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MATEMATICA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I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ind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. tecnico</w:t>
            </w:r>
            <w:r w:rsidRPr="00E23C48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17/2,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24/02,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01/03,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03/03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I SE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01/03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</w:tcPr>
          <w:p w:rsidR="00816B50" w:rsidRPr="00421AD0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II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tutte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24/02,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03/03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</w:tcPr>
          <w:p w:rsidR="00816B50" w:rsidRPr="00421AD0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III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ind.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tecnico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24/02,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15:00-17:00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</w:tcPr>
          <w:p w:rsidR="00816B50" w:rsidRPr="00421AD0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 w:val="restart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INGLESE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I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e II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tecnico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01/03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21AD0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 e II SE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01/03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</w:tcPr>
          <w:p w:rsidR="00816B50" w:rsidRPr="00421AD0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455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III e IV TECNICO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gio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16/02,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gio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23/02,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gio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2/03</w:t>
            </w:r>
          </w:p>
        </w:tc>
        <w:tc>
          <w:tcPr>
            <w:tcW w:w="1855" w:type="dxa"/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15:00-17:00</w:t>
            </w:r>
          </w:p>
        </w:tc>
      </w:tr>
      <w:tr w:rsidR="00816B50" w:rsidRPr="004618D7" w:rsidTr="00816B50">
        <w:trPr>
          <w:trHeight w:val="312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</w:tcPr>
          <w:p w:rsidR="00816B50" w:rsidRPr="00421AD0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17/02, ven24/02</w:t>
            </w:r>
          </w:p>
        </w:tc>
        <w:tc>
          <w:tcPr>
            <w:tcW w:w="1855" w:type="dxa"/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 w:val="restart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FRANCESE</w:t>
            </w:r>
          </w:p>
        </w:tc>
        <w:tc>
          <w:tcPr>
            <w:tcW w:w="0" w:type="auto"/>
            <w:vMerge w:val="restart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III TU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24/02,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03/03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01/03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</w:tcPr>
          <w:p w:rsidR="00816B50" w:rsidRPr="00421AD0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 w:val="restart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816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ECONOMIA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AZIENDALE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triennio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TU/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alber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17/02,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ven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24/02,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01/03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Biennio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01/03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</w:tcPr>
          <w:p w:rsidR="00816B50" w:rsidRPr="00421AD0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 w:val="restart"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DIRITTO</w:t>
            </w:r>
          </w:p>
        </w:tc>
        <w:tc>
          <w:tcPr>
            <w:tcW w:w="0" w:type="auto"/>
            <w:vMerge w:val="restart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III e IV TU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01/03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67"/>
        </w:trPr>
        <w:tc>
          <w:tcPr>
            <w:tcW w:w="3589" w:type="dxa"/>
            <w:vMerge/>
            <w:shd w:val="clear" w:color="auto" w:fill="548DD4" w:themeFill="tex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val="it-IT" w:eastAsia="en-GB"/>
              </w:rPr>
              <w:t xml:space="preserve"> 20/02</w:t>
            </w:r>
          </w:p>
        </w:tc>
        <w:tc>
          <w:tcPr>
            <w:tcW w:w="1855" w:type="dxa"/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09:00-11:00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 TU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15/02,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22/02,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lun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27/02, </w:t>
            </w:r>
            <w:proofErr w:type="spellStart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mer</w:t>
            </w:r>
            <w:proofErr w:type="spellEnd"/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01/03</w:t>
            </w:r>
          </w:p>
        </w:tc>
        <w:tc>
          <w:tcPr>
            <w:tcW w:w="18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14:30-16:30</w:t>
            </w:r>
          </w:p>
        </w:tc>
      </w:tr>
      <w:tr w:rsidR="00816B50" w:rsidRPr="004618D7" w:rsidTr="00816B50">
        <w:trPr>
          <w:trHeight w:val="354"/>
        </w:trPr>
        <w:tc>
          <w:tcPr>
            <w:tcW w:w="3589" w:type="dxa"/>
            <w:vMerge/>
            <w:shd w:val="clear" w:color="auto" w:fill="548DD4" w:themeFill="text2" w:themeFillTint="99"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rPr>
                <w:rFonts w:ascii="docs-Calibri" w:eastAsia="Times New Roman" w:hAnsi="docs-Calibri" w:cs="Calibri"/>
                <w:sz w:val="28"/>
                <w:szCs w:val="28"/>
                <w:lang w:eastAsia="en-GB"/>
              </w:rPr>
            </w:pPr>
            <w:proofErr w:type="spellStart"/>
            <w:r w:rsidRPr="004618D7">
              <w:rPr>
                <w:rFonts w:ascii="docs-Calibri" w:eastAsia="Times New Roman" w:hAnsi="docs-Calibri" w:cs="Calibri"/>
                <w:sz w:val="28"/>
                <w:szCs w:val="28"/>
                <w:lang w:eastAsia="en-GB"/>
              </w:rPr>
              <w:t>lun</w:t>
            </w:r>
            <w:proofErr w:type="spellEnd"/>
            <w:r w:rsidRPr="004618D7">
              <w:rPr>
                <w:rFonts w:ascii="docs-Calibri" w:eastAsia="Times New Roman" w:hAnsi="docs-Calibri" w:cs="Calibri"/>
                <w:sz w:val="28"/>
                <w:szCs w:val="28"/>
                <w:lang w:eastAsia="en-GB"/>
              </w:rPr>
              <w:t xml:space="preserve"> 20/02</w:t>
            </w:r>
          </w:p>
        </w:tc>
        <w:tc>
          <w:tcPr>
            <w:tcW w:w="185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6B50" w:rsidRPr="004618D7" w:rsidRDefault="00816B50" w:rsidP="00DB7D21">
            <w:pPr>
              <w:spacing w:after="0" w:line="240" w:lineRule="auto"/>
              <w:jc w:val="center"/>
              <w:rPr>
                <w:rFonts w:ascii="docs-Calibri" w:eastAsia="Times New Roman" w:hAnsi="docs-Calibri" w:cs="Calibri"/>
                <w:sz w:val="28"/>
                <w:szCs w:val="28"/>
                <w:lang w:eastAsia="en-GB"/>
              </w:rPr>
            </w:pPr>
            <w:r w:rsidRPr="004618D7">
              <w:rPr>
                <w:rFonts w:ascii="docs-Calibri" w:eastAsia="Times New Roman" w:hAnsi="docs-Calibri" w:cs="Calibri"/>
                <w:sz w:val="28"/>
                <w:szCs w:val="28"/>
                <w:lang w:eastAsia="en-GB"/>
              </w:rPr>
              <w:t>09:00-11:00</w:t>
            </w:r>
          </w:p>
        </w:tc>
      </w:tr>
    </w:tbl>
    <w:p w:rsidR="00D55E9B" w:rsidRPr="00DB7D21" w:rsidRDefault="00D55E9B" w:rsidP="00DB7D21">
      <w:pPr>
        <w:rPr>
          <w:b/>
          <w:sz w:val="28"/>
          <w:szCs w:val="28"/>
        </w:rPr>
      </w:pPr>
    </w:p>
    <w:sectPr w:rsidR="00D55E9B" w:rsidRPr="00DB7D21" w:rsidSect="00DB7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678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7F" w:rsidRDefault="001B057F" w:rsidP="00DB7D21">
      <w:pPr>
        <w:spacing w:after="0" w:line="240" w:lineRule="auto"/>
      </w:pPr>
      <w:r>
        <w:separator/>
      </w:r>
    </w:p>
  </w:endnote>
  <w:endnote w:type="continuationSeparator" w:id="0">
    <w:p w:rsidR="001B057F" w:rsidRDefault="001B057F" w:rsidP="00DB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50" w:rsidRDefault="00816B5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50" w:rsidRDefault="00816B5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50" w:rsidRDefault="00816B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7F" w:rsidRDefault="001B057F" w:rsidP="00DB7D21">
      <w:pPr>
        <w:spacing w:after="0" w:line="240" w:lineRule="auto"/>
      </w:pPr>
      <w:r>
        <w:separator/>
      </w:r>
    </w:p>
  </w:footnote>
  <w:footnote w:type="continuationSeparator" w:id="0">
    <w:p w:rsidR="001B057F" w:rsidRDefault="001B057F" w:rsidP="00DB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50" w:rsidRDefault="00816B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21" w:rsidRPr="00DB7D21" w:rsidRDefault="00DB7D21" w:rsidP="00DB7D21">
    <w:pPr>
      <w:ind w:left="3600" w:firstLine="720"/>
      <w:rPr>
        <w:b/>
        <w:color w:val="17365D" w:themeColor="text2" w:themeShade="BF"/>
        <w:sz w:val="32"/>
        <w:szCs w:val="32"/>
        <w:lang w:val="it-IT"/>
      </w:rPr>
    </w:pPr>
    <w:r w:rsidRPr="00DB7D21">
      <w:rPr>
        <w:b/>
        <w:color w:val="17365D" w:themeColor="text2" w:themeShade="BF"/>
        <w:sz w:val="32"/>
        <w:szCs w:val="32"/>
        <w:lang w:val="it-IT"/>
      </w:rPr>
      <w:t>CORSI</w:t>
    </w:r>
    <w:r w:rsidRPr="00DB7D21">
      <w:rPr>
        <w:b/>
        <w:color w:val="17365D" w:themeColor="text2" w:themeShade="BF"/>
        <w:sz w:val="32"/>
        <w:szCs w:val="32"/>
        <w:lang w:val="it-IT"/>
      </w:rPr>
      <w:t xml:space="preserve"> DI</w:t>
    </w:r>
    <w:r w:rsidRPr="00DB7D21">
      <w:rPr>
        <w:b/>
        <w:color w:val="17365D" w:themeColor="text2" w:themeShade="BF"/>
        <w:sz w:val="32"/>
        <w:szCs w:val="32"/>
        <w:lang w:val="it-IT"/>
      </w:rPr>
      <w:t xml:space="preserve"> RECUPERO </w:t>
    </w:r>
    <w:r w:rsidRPr="00DB7D21">
      <w:rPr>
        <w:b/>
        <w:color w:val="17365D" w:themeColor="text2" w:themeShade="BF"/>
        <w:sz w:val="32"/>
        <w:szCs w:val="32"/>
        <w:lang w:val="it-IT"/>
      </w:rPr>
      <w:t xml:space="preserve">CARENZE </w:t>
    </w:r>
    <w:r w:rsidRPr="00DB7D21">
      <w:rPr>
        <w:b/>
        <w:color w:val="17365D" w:themeColor="text2" w:themeShade="BF"/>
        <w:sz w:val="32"/>
        <w:szCs w:val="32"/>
        <w:lang w:val="it-IT"/>
      </w:rPr>
      <w:t>1° QUADRIMESTRE</w:t>
    </w:r>
  </w:p>
  <w:p w:rsidR="00DB7D21" w:rsidRPr="00DB7D21" w:rsidRDefault="00DB7D21" w:rsidP="00DB7D21">
    <w:pPr>
      <w:pStyle w:val="Intestazione"/>
      <w:jc w:val="center"/>
      <w:rPr>
        <w:lang w:val="it-IT"/>
      </w:rPr>
    </w:pPr>
  </w:p>
  <w:p w:rsidR="00816B50" w:rsidRDefault="00816B50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50" w:rsidRDefault="00816B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D7"/>
    <w:rsid w:val="001B057F"/>
    <w:rsid w:val="00421AD0"/>
    <w:rsid w:val="00430840"/>
    <w:rsid w:val="004618D7"/>
    <w:rsid w:val="00816B50"/>
    <w:rsid w:val="00CD6BE4"/>
    <w:rsid w:val="00D55E9B"/>
    <w:rsid w:val="00D63CD0"/>
    <w:rsid w:val="00DB7D21"/>
    <w:rsid w:val="00E23C48"/>
    <w:rsid w:val="00E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D21"/>
  </w:style>
  <w:style w:type="paragraph" w:styleId="Pidipagina">
    <w:name w:val="footer"/>
    <w:basedOn w:val="Normale"/>
    <w:link w:val="PidipaginaCarattere"/>
    <w:uiPriority w:val="99"/>
    <w:unhideWhenUsed/>
    <w:rsid w:val="00DB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D21"/>
  </w:style>
  <w:style w:type="paragraph" w:styleId="Pidipagina">
    <w:name w:val="footer"/>
    <w:basedOn w:val="Normale"/>
    <w:link w:val="PidipaginaCarattere"/>
    <w:uiPriority w:val="99"/>
    <w:unhideWhenUsed/>
    <w:rsid w:val="00DB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Felici</dc:creator>
  <cp:lastModifiedBy>Francesca Felici</cp:lastModifiedBy>
  <cp:revision>4</cp:revision>
  <cp:lastPrinted>2023-02-10T11:35:00Z</cp:lastPrinted>
  <dcterms:created xsi:type="dcterms:W3CDTF">2023-02-10T19:27:00Z</dcterms:created>
  <dcterms:modified xsi:type="dcterms:W3CDTF">2023-02-10T19:32:00Z</dcterms:modified>
</cp:coreProperties>
</file>